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BC" w:rsidRPr="00DF2E4E" w:rsidRDefault="000D26BC" w:rsidP="00613CEC">
      <w:pPr>
        <w:widowControl/>
        <w:spacing w:line="264" w:lineRule="auto"/>
        <w:jc w:val="both"/>
        <w:rPr>
          <w:rFonts w:eastAsia="Times New Roman"/>
          <w:sz w:val="24"/>
          <w:szCs w:val="24"/>
        </w:rPr>
      </w:pPr>
    </w:p>
    <w:p w:rsidR="004F54FE" w:rsidRPr="00613CEC" w:rsidRDefault="004F54FE" w:rsidP="00613CEC">
      <w:pPr>
        <w:widowControl/>
        <w:spacing w:line="264" w:lineRule="auto"/>
        <w:jc w:val="center"/>
        <w:rPr>
          <w:rFonts w:eastAsia="Times New Roman"/>
          <w:b/>
          <w:color w:val="333399"/>
          <w:sz w:val="40"/>
          <w:szCs w:val="40"/>
        </w:rPr>
      </w:pPr>
      <w:r>
        <w:rPr>
          <w:b/>
          <w:color w:val="333399"/>
          <w:sz w:val="40"/>
        </w:rPr>
        <w:t>Διακήρυξη του Δικτύου του Φόρουμ CIVITAS</w:t>
      </w:r>
    </w:p>
    <w:p w:rsidR="004F54FE" w:rsidRPr="00DF2E4E" w:rsidRDefault="004F54FE" w:rsidP="00613CEC">
      <w:pPr>
        <w:widowControl/>
        <w:spacing w:line="264" w:lineRule="auto"/>
        <w:jc w:val="both"/>
        <w:rPr>
          <w:rFonts w:eastAsia="Times New Roman"/>
          <w:sz w:val="24"/>
          <w:szCs w:val="24"/>
        </w:rPr>
      </w:pPr>
    </w:p>
    <w:p w:rsidR="000D26BC" w:rsidRPr="00613CEC" w:rsidRDefault="000D26BC" w:rsidP="00613CEC">
      <w:pPr>
        <w:widowControl/>
        <w:spacing w:line="264" w:lineRule="auto"/>
        <w:jc w:val="both"/>
        <w:rPr>
          <w:rFonts w:eastAsia="Times New Roman"/>
          <w:color w:val="333399"/>
          <w:sz w:val="24"/>
          <w:szCs w:val="24"/>
        </w:rPr>
      </w:pPr>
      <w:r>
        <w:rPr>
          <w:color w:val="333399"/>
          <w:sz w:val="24"/>
        </w:rPr>
        <w:t>Η πρωτοβουλία CIVITAS, την οποία εγκαινίασε η Ευρωπαϊκή Επιτροπή το 2000, υποστηρίζει φιλόδοξες ευρωπαϊκές πόλεις στη θέσπιση και δοκιμή φιλόδοξων καινοτόμων μέτρων για τη βελτίωση των αστικών μεταφορών. Προκειμένου να επιτύχουν τους στόχους τους, οι πόλεις συνδυάζουν ένα ενιαίο σύνολο μέτρων, τα οποία επιλέγονται ειδικά ώστε να ανταποκρίνονται στις τοπικές συνθήκες.</w:t>
      </w:r>
    </w:p>
    <w:p w:rsidR="000D26BC" w:rsidRPr="00613CEC" w:rsidRDefault="000D26BC" w:rsidP="00613CEC">
      <w:pPr>
        <w:shd w:val="clear" w:color="auto" w:fill="FFFFFF"/>
        <w:spacing w:line="264" w:lineRule="auto"/>
        <w:ind w:left="6" w:right="176"/>
        <w:jc w:val="both"/>
        <w:rPr>
          <w:rFonts w:eastAsia="Times New Roman"/>
        </w:rPr>
      </w:pPr>
    </w:p>
    <w:p w:rsidR="000D26BC" w:rsidRPr="00613CEC" w:rsidRDefault="000D26BC" w:rsidP="00613CEC">
      <w:pPr>
        <w:widowControl/>
        <w:spacing w:line="264" w:lineRule="auto"/>
        <w:jc w:val="both"/>
        <w:rPr>
          <w:rFonts w:eastAsia="Times New Roman"/>
        </w:rPr>
      </w:pPr>
      <w:r>
        <w:t>Εμείς, οι αιρετοί πολιτικοί τοπικοί εκπρόσωποι των πόλεων που συμμετέχουν στο Φόρουμ CIVITAS, δια του παρόντο</w:t>
      </w:r>
      <w:r w:rsidR="004405A3">
        <w:t>ς διακηρύττουμε τη δέσμευσή μας</w:t>
      </w:r>
      <w:r>
        <w:t>:</w:t>
      </w:r>
    </w:p>
    <w:p w:rsidR="00611667" w:rsidRPr="00613CEC" w:rsidRDefault="00611667" w:rsidP="00613CEC">
      <w:pPr>
        <w:spacing w:line="264" w:lineRule="auto"/>
        <w:jc w:val="both"/>
      </w:pPr>
    </w:p>
    <w:p w:rsidR="000D26BC" w:rsidRPr="00613CEC" w:rsidRDefault="004405A3" w:rsidP="00613CEC">
      <w:pPr>
        <w:widowControl/>
        <w:numPr>
          <w:ilvl w:val="0"/>
          <w:numId w:val="9"/>
        </w:numPr>
        <w:spacing w:line="264" w:lineRule="auto"/>
        <w:ind w:left="357" w:hanging="357"/>
        <w:jc w:val="both"/>
        <w:rPr>
          <w:b/>
          <w:bCs/>
          <w:spacing w:val="-5"/>
        </w:rPr>
      </w:pPr>
      <w:r>
        <w:rPr>
          <w:b/>
          <w:color w:val="333399"/>
        </w:rPr>
        <w:t>Να θ</w:t>
      </w:r>
      <w:r w:rsidR="000D26BC">
        <w:rPr>
          <w:b/>
          <w:color w:val="333399"/>
        </w:rPr>
        <w:t>εσπίσουμε</w:t>
      </w:r>
      <w:r w:rsidR="000D26BC">
        <w:rPr>
          <w:color w:val="3366FF"/>
        </w:rPr>
        <w:t xml:space="preserve"> </w:t>
      </w:r>
      <w:r w:rsidR="000D26BC">
        <w:t>μια φιλόδοξη, βιώσιμη πολιτική αστικών μεταφορών, η οποία θα ενσωματώνει καινοτόμα μέτρα, τεχνολογίες και υποδομές.</w:t>
      </w:r>
    </w:p>
    <w:p w:rsidR="000D26BC" w:rsidRPr="00613CEC" w:rsidRDefault="004405A3" w:rsidP="00613CEC">
      <w:pPr>
        <w:widowControl/>
        <w:numPr>
          <w:ilvl w:val="0"/>
          <w:numId w:val="1"/>
        </w:numPr>
        <w:spacing w:line="264" w:lineRule="auto"/>
        <w:ind w:left="357" w:hanging="357"/>
        <w:jc w:val="both"/>
        <w:rPr>
          <w:bCs/>
          <w:spacing w:val="-7"/>
        </w:rPr>
      </w:pPr>
      <w:r>
        <w:rPr>
          <w:b/>
          <w:color w:val="333399"/>
        </w:rPr>
        <w:t>Να υ</w:t>
      </w:r>
      <w:r w:rsidR="000D26BC">
        <w:rPr>
          <w:b/>
          <w:color w:val="333399"/>
        </w:rPr>
        <w:t>ποστηρί</w:t>
      </w:r>
      <w:r>
        <w:rPr>
          <w:b/>
          <w:color w:val="333399"/>
        </w:rPr>
        <w:t>ζ</w:t>
      </w:r>
      <w:r w:rsidR="000D26BC">
        <w:rPr>
          <w:b/>
          <w:color w:val="333399"/>
        </w:rPr>
        <w:t>ουμε</w:t>
      </w:r>
      <w:r w:rsidR="000D26BC">
        <w:t xml:space="preserve"> και</w:t>
      </w:r>
      <w:r w:rsidR="000D26BC">
        <w:rPr>
          <w:color w:val="3366FF"/>
        </w:rPr>
        <w:t xml:space="preserve"> </w:t>
      </w:r>
      <w:r w:rsidR="000D26BC">
        <w:rPr>
          <w:b/>
          <w:color w:val="333399"/>
        </w:rPr>
        <w:t>να συμβάλ</w:t>
      </w:r>
      <w:r>
        <w:rPr>
          <w:b/>
          <w:color w:val="333399"/>
        </w:rPr>
        <w:t>λ</w:t>
      </w:r>
      <w:r w:rsidR="000D26BC">
        <w:rPr>
          <w:b/>
          <w:color w:val="333399"/>
        </w:rPr>
        <w:t>ουμε</w:t>
      </w:r>
      <w:r w:rsidR="000D26BC">
        <w:t xml:space="preserve"> στην επίτευξη των στόχων της Πρωτοβουλίας CIVITAS.</w:t>
      </w:r>
    </w:p>
    <w:p w:rsidR="000D26BC" w:rsidRPr="00613CEC" w:rsidRDefault="004405A3" w:rsidP="00613CEC">
      <w:pPr>
        <w:widowControl/>
        <w:numPr>
          <w:ilvl w:val="0"/>
          <w:numId w:val="1"/>
        </w:numPr>
        <w:spacing w:line="264" w:lineRule="auto"/>
        <w:ind w:left="357" w:hanging="357"/>
        <w:jc w:val="both"/>
        <w:rPr>
          <w:bCs/>
          <w:spacing w:val="-7"/>
        </w:rPr>
      </w:pPr>
      <w:r>
        <w:rPr>
          <w:b/>
          <w:color w:val="333399"/>
          <w:spacing w:val="-7"/>
        </w:rPr>
        <w:t>Να μοιραζόμαστε</w:t>
      </w:r>
      <w:r w:rsidR="00A40C49">
        <w:rPr>
          <w:b/>
          <w:color w:val="333399"/>
          <w:spacing w:val="-7"/>
        </w:rPr>
        <w:t xml:space="preserve"> τις εμπειρίες μας</w:t>
      </w:r>
      <w:r w:rsidR="00A40C49">
        <w:rPr>
          <w:b/>
          <w:spacing w:val="-7"/>
        </w:rPr>
        <w:t xml:space="preserve"> </w:t>
      </w:r>
      <w:r w:rsidR="00A40C49">
        <w:t>και να μαθαίνουμε για την πρόοδο και τα επιτεύγματα άλλων πόλεων, οι οποίες συμμετέχουν ενεργά στο Φόρουμ CIVITAS.</w:t>
      </w:r>
    </w:p>
    <w:p w:rsidR="000D26BC" w:rsidRPr="00613CEC" w:rsidRDefault="000D26BC" w:rsidP="00613CEC">
      <w:pPr>
        <w:widowControl/>
        <w:spacing w:line="264" w:lineRule="auto"/>
        <w:jc w:val="both"/>
        <w:rPr>
          <w:bCs/>
          <w:spacing w:val="-7"/>
        </w:rPr>
      </w:pPr>
    </w:p>
    <w:p w:rsidR="000D26BC" w:rsidRPr="00613CEC" w:rsidRDefault="004405A3" w:rsidP="00613CEC">
      <w:pPr>
        <w:shd w:val="clear" w:color="auto" w:fill="FFFFFF"/>
        <w:spacing w:line="264" w:lineRule="auto"/>
        <w:jc w:val="both"/>
        <w:rPr>
          <w:spacing w:val="-7"/>
        </w:rPr>
      </w:pPr>
      <w:r>
        <w:t>Στόχος μας είναι</w:t>
      </w:r>
      <w:r w:rsidR="000D26BC">
        <w:t>:</w:t>
      </w:r>
    </w:p>
    <w:p w:rsidR="000D26BC" w:rsidRPr="00613CEC" w:rsidRDefault="000D26BC" w:rsidP="00613CEC">
      <w:pPr>
        <w:widowControl/>
        <w:spacing w:line="264" w:lineRule="auto"/>
        <w:jc w:val="both"/>
        <w:rPr>
          <w:bCs/>
          <w:spacing w:val="-7"/>
        </w:rPr>
      </w:pPr>
    </w:p>
    <w:p w:rsidR="0091315A" w:rsidRPr="00613CEC" w:rsidRDefault="004405A3" w:rsidP="00613CEC">
      <w:pPr>
        <w:widowControl/>
        <w:numPr>
          <w:ilvl w:val="0"/>
          <w:numId w:val="3"/>
        </w:numPr>
        <w:shd w:val="clear" w:color="auto" w:fill="FFFFFF"/>
        <w:tabs>
          <w:tab w:val="left" w:pos="284"/>
        </w:tabs>
        <w:spacing w:line="264" w:lineRule="auto"/>
        <w:ind w:left="357" w:hanging="357"/>
        <w:jc w:val="both"/>
        <w:rPr>
          <w:b/>
          <w:bCs/>
          <w:spacing w:val="-5"/>
        </w:rPr>
      </w:pPr>
      <w:r>
        <w:rPr>
          <w:b/>
          <w:color w:val="333399"/>
        </w:rPr>
        <w:t>Να ε</w:t>
      </w:r>
      <w:r w:rsidR="000D26BC">
        <w:rPr>
          <w:b/>
          <w:color w:val="333399"/>
        </w:rPr>
        <w:t>πιτύχουμε</w:t>
      </w:r>
      <w:r w:rsidR="000D26BC">
        <w:rPr>
          <w:b/>
          <w:color w:val="3366FF"/>
        </w:rPr>
        <w:t xml:space="preserve"> </w:t>
      </w:r>
      <w:r w:rsidR="000D26BC">
        <w:t>μια σημαντική αλλαγή στην κατανομή των τρόπων μεταφοράς προς βιώσιμους τρόπους μεταφοράς.</w:t>
      </w:r>
    </w:p>
    <w:p w:rsidR="000D26BC" w:rsidRPr="00613CEC" w:rsidRDefault="004405A3" w:rsidP="00613CEC">
      <w:pPr>
        <w:widowControl/>
        <w:numPr>
          <w:ilvl w:val="0"/>
          <w:numId w:val="3"/>
        </w:numPr>
        <w:shd w:val="clear" w:color="auto" w:fill="FFFFFF"/>
        <w:tabs>
          <w:tab w:val="left" w:pos="284"/>
        </w:tabs>
        <w:spacing w:line="264" w:lineRule="auto"/>
        <w:ind w:left="357" w:hanging="357"/>
        <w:jc w:val="both"/>
        <w:rPr>
          <w:b/>
          <w:bCs/>
          <w:spacing w:val="-5"/>
        </w:rPr>
      </w:pPr>
      <w:r>
        <w:rPr>
          <w:b/>
          <w:color w:val="333399"/>
        </w:rPr>
        <w:t>Να α</w:t>
      </w:r>
      <w:r w:rsidR="000D26BC">
        <w:rPr>
          <w:b/>
          <w:color w:val="333399"/>
        </w:rPr>
        <w:t>υξήσουμε</w:t>
      </w:r>
      <w:r w:rsidR="000D26BC">
        <w:t xml:space="preserve"> τη χρήση καθαρών οχημάτων και εναλλακτικών καυσίμων.</w:t>
      </w:r>
    </w:p>
    <w:p w:rsidR="000D26BC" w:rsidRPr="00613CEC" w:rsidRDefault="004405A3" w:rsidP="00613CEC">
      <w:pPr>
        <w:widowControl/>
        <w:numPr>
          <w:ilvl w:val="0"/>
          <w:numId w:val="1"/>
        </w:numPr>
        <w:shd w:val="clear" w:color="auto" w:fill="FFFFFF"/>
        <w:tabs>
          <w:tab w:val="left" w:pos="284"/>
        </w:tabs>
        <w:spacing w:line="264" w:lineRule="auto"/>
        <w:ind w:left="357" w:hanging="357"/>
        <w:jc w:val="both"/>
      </w:pPr>
      <w:r>
        <w:rPr>
          <w:b/>
          <w:color w:val="333399"/>
          <w:spacing w:val="-4"/>
        </w:rPr>
        <w:t>Να ε</w:t>
      </w:r>
      <w:r w:rsidR="000D26BC">
        <w:rPr>
          <w:b/>
          <w:color w:val="333399"/>
          <w:spacing w:val="-4"/>
        </w:rPr>
        <w:t>ργαστούμε</w:t>
      </w:r>
      <w:r w:rsidR="000D26BC">
        <w:rPr>
          <w:b/>
          <w:color w:val="3366FF"/>
          <w:spacing w:val="-4"/>
        </w:rPr>
        <w:t xml:space="preserve"> </w:t>
      </w:r>
      <w:r w:rsidR="000D26BC">
        <w:t xml:space="preserve">στο πλαίσιο εταιρικών σχέσεων μαζί με άλλους για την ανάπτυξη και την υλοποίηση των βιώσιμων πολιτικών μας στον τομέα των αστικών μεταφορών. </w:t>
      </w:r>
    </w:p>
    <w:p w:rsidR="000D26BC" w:rsidRPr="00613CEC" w:rsidRDefault="004405A3" w:rsidP="00613CEC">
      <w:pPr>
        <w:widowControl/>
        <w:numPr>
          <w:ilvl w:val="0"/>
          <w:numId w:val="1"/>
        </w:numPr>
        <w:shd w:val="clear" w:color="auto" w:fill="FFFFFF"/>
        <w:tabs>
          <w:tab w:val="left" w:pos="284"/>
        </w:tabs>
        <w:spacing w:line="264" w:lineRule="auto"/>
        <w:ind w:left="357" w:hanging="357"/>
        <w:jc w:val="both"/>
      </w:pPr>
      <w:r>
        <w:rPr>
          <w:b/>
          <w:color w:val="333399"/>
          <w:spacing w:val="-4"/>
        </w:rPr>
        <w:t>Να α</w:t>
      </w:r>
      <w:r w:rsidR="000D26BC">
        <w:rPr>
          <w:b/>
          <w:color w:val="333399"/>
          <w:spacing w:val="-4"/>
        </w:rPr>
        <w:t>κολουθήσουμε μια ολοκληρωμένη προσέγγιση</w:t>
      </w:r>
      <w:r>
        <w:rPr>
          <w:b/>
          <w:color w:val="333399"/>
          <w:spacing w:val="-4"/>
        </w:rPr>
        <w:t>,</w:t>
      </w:r>
      <w:r w:rsidR="000D26BC">
        <w:t xml:space="preserve"> συμπεριλαμβάνοντας όσο το δυνατόν περισσότερες κατηγορίες μέσων και μέτρων του CIVITAS </w:t>
      </w:r>
      <w:r w:rsidR="000D26BC">
        <w:rPr>
          <w:color w:val="000000"/>
        </w:rPr>
        <w:t>στην πολιτική μας:</w:t>
      </w:r>
    </w:p>
    <w:p w:rsidR="000D26BC" w:rsidRPr="00613CEC" w:rsidRDefault="000D26BC" w:rsidP="00613CEC">
      <w:pPr>
        <w:widowControl/>
        <w:spacing w:line="264" w:lineRule="auto"/>
        <w:jc w:val="both"/>
      </w:pPr>
    </w:p>
    <w:p w:rsidR="000D26BC" w:rsidRPr="00613CEC" w:rsidRDefault="000D26BC" w:rsidP="00613CEC">
      <w:pPr>
        <w:widowControl/>
        <w:spacing w:line="264" w:lineRule="auto"/>
        <w:ind w:left="360"/>
        <w:jc w:val="both"/>
        <w:rPr>
          <w:rFonts w:eastAsia="Times New Roman"/>
        </w:rPr>
      </w:pPr>
      <w:r>
        <w:t>Μέσα και μέτρα για την ανάπτυξη ενός βι</w:t>
      </w:r>
      <w:r w:rsidR="00E15E2D">
        <w:t>ωσιμότερου</w:t>
      </w:r>
      <w:r>
        <w:t xml:space="preserve"> συστήματος αστικών μεταφορών:</w:t>
      </w:r>
    </w:p>
    <w:p w:rsidR="0091315A" w:rsidRPr="00613CEC" w:rsidRDefault="0091315A" w:rsidP="00DF2E4E">
      <w:pPr>
        <w:widowControl/>
        <w:spacing w:line="264" w:lineRule="auto"/>
        <w:jc w:val="both"/>
        <w:rPr>
          <w:rFonts w:eastAsia="Times New Roman"/>
        </w:rPr>
      </w:pPr>
    </w:p>
    <w:p w:rsidR="000D26BC" w:rsidRPr="00613CEC" w:rsidRDefault="000D26BC" w:rsidP="00613CEC">
      <w:pPr>
        <w:widowControl/>
        <w:numPr>
          <w:ilvl w:val="0"/>
          <w:numId w:val="2"/>
        </w:numPr>
        <w:tabs>
          <w:tab w:val="clear" w:pos="360"/>
          <w:tab w:val="num" w:pos="720"/>
        </w:tabs>
        <w:spacing w:line="264" w:lineRule="auto"/>
        <w:ind w:left="714" w:hanging="357"/>
        <w:jc w:val="both"/>
        <w:rPr>
          <w:rFonts w:eastAsia="Times New Roman"/>
          <w:color w:val="000000"/>
        </w:rPr>
      </w:pPr>
      <w:r>
        <w:rPr>
          <w:color w:val="000000"/>
        </w:rPr>
        <w:t>Καθαρότερα οχήματα και εναλλακτικά καύσιμα</w:t>
      </w:r>
    </w:p>
    <w:p w:rsidR="000D26BC" w:rsidRPr="00613CEC" w:rsidRDefault="000D26BC" w:rsidP="00613CEC">
      <w:pPr>
        <w:widowControl/>
        <w:numPr>
          <w:ilvl w:val="0"/>
          <w:numId w:val="2"/>
        </w:numPr>
        <w:tabs>
          <w:tab w:val="clear" w:pos="360"/>
          <w:tab w:val="num" w:pos="720"/>
        </w:tabs>
        <w:spacing w:line="264" w:lineRule="auto"/>
        <w:ind w:left="714" w:hanging="357"/>
        <w:jc w:val="both"/>
        <w:rPr>
          <w:bCs/>
          <w:spacing w:val="-7"/>
        </w:rPr>
      </w:pPr>
      <w:r>
        <w:rPr>
          <w:color w:val="000000"/>
        </w:rPr>
        <w:t>Οργάνωση και σχεδιασμός των μεταφορών</w:t>
      </w:r>
    </w:p>
    <w:p w:rsidR="000D26BC" w:rsidRPr="00613CEC" w:rsidRDefault="000D26BC" w:rsidP="00613CEC">
      <w:pPr>
        <w:widowControl/>
        <w:numPr>
          <w:ilvl w:val="0"/>
          <w:numId w:val="2"/>
        </w:numPr>
        <w:tabs>
          <w:tab w:val="clear" w:pos="360"/>
          <w:tab w:val="num" w:pos="720"/>
        </w:tabs>
        <w:spacing w:line="264" w:lineRule="auto"/>
        <w:ind w:left="714" w:hanging="357"/>
        <w:jc w:val="both"/>
        <w:rPr>
          <w:bCs/>
          <w:spacing w:val="-7"/>
        </w:rPr>
      </w:pPr>
      <w:r>
        <w:rPr>
          <w:color w:val="000000"/>
        </w:rPr>
        <w:t>Ολοκληρωμένη προσέγγιση της τιμολόγησης των αστικών μεταφορών</w:t>
      </w:r>
    </w:p>
    <w:p w:rsidR="000D26BC" w:rsidRPr="00613CEC" w:rsidRDefault="000D26BC" w:rsidP="00DF2E4E">
      <w:pPr>
        <w:shd w:val="clear" w:color="auto" w:fill="FFFFFF"/>
        <w:tabs>
          <w:tab w:val="left" w:pos="284"/>
        </w:tabs>
        <w:spacing w:line="264" w:lineRule="auto"/>
        <w:jc w:val="both"/>
        <w:rPr>
          <w:bCs/>
          <w:spacing w:val="-7"/>
        </w:rPr>
      </w:pPr>
    </w:p>
    <w:p w:rsidR="000D26BC" w:rsidRPr="00613CEC" w:rsidRDefault="000D26BC" w:rsidP="00613CEC">
      <w:pPr>
        <w:shd w:val="clear" w:color="auto" w:fill="FFFFFF"/>
        <w:tabs>
          <w:tab w:val="left" w:pos="284"/>
        </w:tabs>
        <w:spacing w:line="264" w:lineRule="auto"/>
        <w:ind w:left="360"/>
        <w:jc w:val="both"/>
        <w:rPr>
          <w:rFonts w:eastAsia="Times New Roman"/>
        </w:rPr>
      </w:pPr>
      <w:r>
        <w:t>Μέσα και μέτρα για την αξιοποίηση των υφιστάμενων οδικών υποδομών:</w:t>
      </w:r>
    </w:p>
    <w:p w:rsidR="0091315A" w:rsidRPr="00613CEC" w:rsidRDefault="0091315A" w:rsidP="00DF2E4E">
      <w:pPr>
        <w:shd w:val="clear" w:color="auto" w:fill="FFFFFF"/>
        <w:tabs>
          <w:tab w:val="left" w:pos="284"/>
        </w:tabs>
        <w:spacing w:line="264" w:lineRule="auto"/>
        <w:jc w:val="both"/>
        <w:rPr>
          <w:rFonts w:eastAsia="Times New Roman"/>
        </w:rPr>
      </w:pPr>
    </w:p>
    <w:p w:rsidR="000D26BC" w:rsidRPr="00613CEC" w:rsidRDefault="000D26BC" w:rsidP="00613CEC">
      <w:pPr>
        <w:widowControl/>
        <w:numPr>
          <w:ilvl w:val="0"/>
          <w:numId w:val="2"/>
        </w:numPr>
        <w:tabs>
          <w:tab w:val="clear" w:pos="360"/>
          <w:tab w:val="num" w:pos="720"/>
        </w:tabs>
        <w:spacing w:line="264" w:lineRule="auto"/>
        <w:ind w:left="714" w:hanging="357"/>
        <w:jc w:val="both"/>
        <w:rPr>
          <w:rFonts w:eastAsia="Times New Roman"/>
          <w:color w:val="000000"/>
        </w:rPr>
      </w:pPr>
      <w:r>
        <w:rPr>
          <w:color w:val="000000"/>
        </w:rPr>
        <w:t>Ανακατανομή του αστικού χώρου και περιορισμός της πρόσβασης</w:t>
      </w:r>
    </w:p>
    <w:p w:rsidR="000D26BC" w:rsidRPr="00613CEC" w:rsidRDefault="000D26BC" w:rsidP="00613CEC">
      <w:pPr>
        <w:widowControl/>
        <w:numPr>
          <w:ilvl w:val="0"/>
          <w:numId w:val="2"/>
        </w:numPr>
        <w:tabs>
          <w:tab w:val="clear" w:pos="360"/>
          <w:tab w:val="num" w:pos="720"/>
        </w:tabs>
        <w:spacing w:line="264" w:lineRule="auto"/>
        <w:ind w:left="714" w:hanging="357"/>
        <w:jc w:val="both"/>
        <w:rPr>
          <w:bCs/>
          <w:spacing w:val="-7"/>
        </w:rPr>
      </w:pPr>
      <w:r>
        <w:rPr>
          <w:color w:val="000000"/>
        </w:rPr>
        <w:t>Ευφυή συστήματα διαχείρισης των μεταφορών και πληροφοριών (ITS)</w:t>
      </w:r>
    </w:p>
    <w:p w:rsidR="000D26BC" w:rsidRPr="00613CEC" w:rsidRDefault="000D26BC" w:rsidP="00613CEC">
      <w:pPr>
        <w:widowControl/>
        <w:numPr>
          <w:ilvl w:val="0"/>
          <w:numId w:val="2"/>
        </w:numPr>
        <w:tabs>
          <w:tab w:val="clear" w:pos="360"/>
          <w:tab w:val="num" w:pos="720"/>
        </w:tabs>
        <w:spacing w:line="264" w:lineRule="auto"/>
        <w:ind w:left="714" w:hanging="357"/>
        <w:jc w:val="both"/>
        <w:rPr>
          <w:bCs/>
          <w:spacing w:val="-7"/>
        </w:rPr>
      </w:pPr>
      <w:r>
        <w:rPr>
          <w:color w:val="000000"/>
        </w:rPr>
        <w:t>Καθαρή αστική εφοδιαστική</w:t>
      </w:r>
      <w:r w:rsidR="00E15E2D">
        <w:rPr>
          <w:color w:val="000000"/>
        </w:rPr>
        <w:t xml:space="preserve"> αλυσίδα</w:t>
      </w:r>
    </w:p>
    <w:p w:rsidR="000D26BC" w:rsidRPr="00613CEC" w:rsidRDefault="000D26BC" w:rsidP="00DF2E4E">
      <w:pPr>
        <w:spacing w:line="264" w:lineRule="auto"/>
        <w:jc w:val="both"/>
      </w:pPr>
    </w:p>
    <w:p w:rsidR="000D26BC" w:rsidRPr="00613CEC" w:rsidRDefault="000D26BC" w:rsidP="00613CEC">
      <w:pPr>
        <w:spacing w:line="264" w:lineRule="auto"/>
        <w:ind w:left="360"/>
        <w:jc w:val="both"/>
        <w:rPr>
          <w:rFonts w:eastAsia="Times New Roman"/>
        </w:rPr>
      </w:pPr>
      <w:r>
        <w:t>Μέσα και μέτρα για την προώθηση της χρήσης εναλλακτικών τρόπων μεταφοράς:</w:t>
      </w:r>
    </w:p>
    <w:p w:rsidR="000D26BC" w:rsidRPr="00DF2E4E" w:rsidRDefault="000D26BC" w:rsidP="00DF2E4E">
      <w:pPr>
        <w:shd w:val="clear" w:color="auto" w:fill="FFFFFF"/>
        <w:spacing w:line="264" w:lineRule="auto"/>
        <w:jc w:val="both"/>
      </w:pPr>
    </w:p>
    <w:p w:rsidR="000D26BC" w:rsidRPr="00613CEC" w:rsidRDefault="000D26BC" w:rsidP="00613CEC">
      <w:pPr>
        <w:widowControl/>
        <w:numPr>
          <w:ilvl w:val="0"/>
          <w:numId w:val="4"/>
        </w:numPr>
        <w:tabs>
          <w:tab w:val="clear" w:pos="360"/>
          <w:tab w:val="num" w:pos="720"/>
        </w:tabs>
        <w:spacing w:line="264" w:lineRule="auto"/>
        <w:ind w:left="714" w:hanging="357"/>
        <w:jc w:val="both"/>
        <w:rPr>
          <w:rFonts w:eastAsia="Times New Roman"/>
          <w:color w:val="000000"/>
        </w:rPr>
      </w:pPr>
      <w:r>
        <w:rPr>
          <w:color w:val="000000"/>
        </w:rPr>
        <w:t>Δημόσιες μεταφορές υψηλής ποιότητας</w:t>
      </w:r>
    </w:p>
    <w:p w:rsidR="000D26BC" w:rsidRPr="00613CEC" w:rsidRDefault="000D26BC" w:rsidP="00613CEC">
      <w:pPr>
        <w:widowControl/>
        <w:numPr>
          <w:ilvl w:val="0"/>
          <w:numId w:val="4"/>
        </w:numPr>
        <w:tabs>
          <w:tab w:val="clear" w:pos="360"/>
          <w:tab w:val="num" w:pos="720"/>
        </w:tabs>
        <w:spacing w:line="264" w:lineRule="auto"/>
        <w:ind w:left="714" w:hanging="357"/>
        <w:jc w:val="both"/>
        <w:rPr>
          <w:rFonts w:eastAsia="Times New Roman"/>
          <w:color w:val="000000"/>
        </w:rPr>
      </w:pPr>
      <w:r>
        <w:rPr>
          <w:color w:val="000000"/>
        </w:rPr>
        <w:t>Νέοι τρόποι χρήσης του αυτοκινήτου</w:t>
      </w:r>
    </w:p>
    <w:p w:rsidR="000D26BC" w:rsidRPr="00613CEC" w:rsidRDefault="000D26BC" w:rsidP="00613CEC">
      <w:pPr>
        <w:widowControl/>
        <w:numPr>
          <w:ilvl w:val="0"/>
          <w:numId w:val="4"/>
        </w:numPr>
        <w:tabs>
          <w:tab w:val="clear" w:pos="360"/>
          <w:tab w:val="num" w:pos="720"/>
        </w:tabs>
        <w:spacing w:line="264" w:lineRule="auto"/>
        <w:ind w:left="714" w:hanging="357"/>
        <w:jc w:val="both"/>
        <w:rPr>
          <w:rFonts w:eastAsia="Times New Roman"/>
          <w:color w:val="000000"/>
        </w:rPr>
      </w:pPr>
      <w:r>
        <w:rPr>
          <w:color w:val="000000"/>
        </w:rPr>
        <w:t>Προώθηση της πεζοπορίας και της ποδηλασίας</w:t>
      </w:r>
    </w:p>
    <w:p w:rsidR="000D26BC" w:rsidRPr="00613CEC" w:rsidRDefault="000D26BC" w:rsidP="00613CEC">
      <w:pPr>
        <w:widowControl/>
        <w:numPr>
          <w:ilvl w:val="0"/>
          <w:numId w:val="4"/>
        </w:numPr>
        <w:tabs>
          <w:tab w:val="clear" w:pos="360"/>
          <w:tab w:val="num" w:pos="720"/>
        </w:tabs>
        <w:spacing w:line="264" w:lineRule="auto"/>
        <w:ind w:left="714" w:hanging="357"/>
        <w:jc w:val="both"/>
        <w:rPr>
          <w:b/>
          <w:bCs/>
        </w:rPr>
      </w:pPr>
      <w:r>
        <w:rPr>
          <w:color w:val="000000"/>
        </w:rPr>
        <w:t>Διαχείριση κινητικότητας και ευαισθητοποίηση στον τομέα των μεταφορών</w:t>
      </w:r>
      <w:r>
        <w:t xml:space="preserve"> </w:t>
      </w:r>
    </w:p>
    <w:p w:rsidR="000D26BC" w:rsidRPr="00613CEC" w:rsidRDefault="000D26BC" w:rsidP="00613CEC">
      <w:pPr>
        <w:widowControl/>
        <w:spacing w:line="264" w:lineRule="auto"/>
        <w:jc w:val="both"/>
        <w:rPr>
          <w:rFonts w:eastAsia="Times New Roman"/>
        </w:rPr>
      </w:pPr>
    </w:p>
    <w:p w:rsidR="005E7A3E" w:rsidRPr="00613CEC" w:rsidRDefault="005E7A3E" w:rsidP="00613CEC">
      <w:pPr>
        <w:widowControl/>
        <w:spacing w:line="264" w:lineRule="auto"/>
        <w:jc w:val="both"/>
        <w:rPr>
          <w:rFonts w:eastAsia="Times New Roman"/>
          <w:color w:val="000000"/>
        </w:rPr>
      </w:pPr>
      <w:r>
        <w:rPr>
          <w:color w:val="000000"/>
        </w:rPr>
        <w:t xml:space="preserve">Αποδέχομαι </w:t>
      </w:r>
      <w:r w:rsidR="00E15E2D">
        <w:rPr>
          <w:color w:val="000000"/>
        </w:rPr>
        <w:t>ότι η ενεργός</w:t>
      </w:r>
      <w:r>
        <w:rPr>
          <w:color w:val="000000"/>
        </w:rPr>
        <w:t xml:space="preserve"> συμμετοχή στο Φόρουμ CIVITAS περιλαμβάνει: </w:t>
      </w:r>
    </w:p>
    <w:p w:rsidR="005E7A3E" w:rsidRPr="00613CEC" w:rsidRDefault="005E7A3E" w:rsidP="00613CEC">
      <w:pPr>
        <w:widowControl/>
        <w:spacing w:line="264" w:lineRule="auto"/>
        <w:jc w:val="both"/>
        <w:rPr>
          <w:rFonts w:eastAsia="Times New Roman"/>
          <w:color w:val="000000"/>
        </w:rPr>
      </w:pPr>
    </w:p>
    <w:p w:rsidR="005E7A3E" w:rsidRPr="00613CEC" w:rsidRDefault="005E7A3E" w:rsidP="00613CEC">
      <w:pPr>
        <w:widowControl/>
        <w:numPr>
          <w:ilvl w:val="0"/>
          <w:numId w:val="7"/>
        </w:numPr>
        <w:spacing w:line="264" w:lineRule="auto"/>
        <w:ind w:left="357" w:hanging="357"/>
        <w:jc w:val="both"/>
        <w:rPr>
          <w:rFonts w:eastAsia="Times New Roman"/>
          <w:color w:val="000000"/>
        </w:rPr>
      </w:pPr>
      <w:r>
        <w:rPr>
          <w:color w:val="000000"/>
        </w:rPr>
        <w:t xml:space="preserve">Παρουσία εκπροσώπου </w:t>
      </w:r>
      <w:r w:rsidR="0070771C" w:rsidRPr="000E17A5">
        <w:rPr>
          <w:color w:val="000000"/>
        </w:rPr>
        <w:t>της</w:t>
      </w:r>
      <w:r w:rsidR="0070771C">
        <w:rPr>
          <w:color w:val="000000"/>
        </w:rPr>
        <w:t xml:space="preserve"> </w:t>
      </w:r>
      <w:r>
        <w:rPr>
          <w:color w:val="000000"/>
        </w:rPr>
        <w:t xml:space="preserve">πόλης σε όλες τις συνεδριάσεις του Φόρουμ CIVITAS, </w:t>
      </w:r>
    </w:p>
    <w:p w:rsidR="005E7A3E" w:rsidRPr="00613CEC" w:rsidRDefault="005E7A3E" w:rsidP="00613CEC">
      <w:pPr>
        <w:widowControl/>
        <w:numPr>
          <w:ilvl w:val="0"/>
          <w:numId w:val="7"/>
        </w:numPr>
        <w:spacing w:line="264" w:lineRule="auto"/>
        <w:ind w:left="357" w:hanging="357"/>
        <w:jc w:val="both"/>
        <w:rPr>
          <w:rFonts w:eastAsia="Times New Roman"/>
          <w:color w:val="000000"/>
        </w:rPr>
      </w:pPr>
      <w:r>
        <w:rPr>
          <w:color w:val="000000"/>
        </w:rPr>
        <w:t xml:space="preserve">Εποικοδομητική και προενεργό προσέγγιση όσον αφορά τη διάδοση των πληροφοριών σχετικά με την Πρωτοβουλία CIVITAS σε τοπικό και εθνικό επίπεδο, </w:t>
      </w:r>
    </w:p>
    <w:p w:rsidR="005E7A3E" w:rsidRPr="00613CEC" w:rsidRDefault="005E7A3E" w:rsidP="00613CEC">
      <w:pPr>
        <w:widowControl/>
        <w:numPr>
          <w:ilvl w:val="0"/>
          <w:numId w:val="7"/>
        </w:numPr>
        <w:spacing w:line="264" w:lineRule="auto"/>
        <w:ind w:left="357" w:hanging="357"/>
        <w:jc w:val="both"/>
        <w:rPr>
          <w:rFonts w:eastAsia="Times New Roman"/>
          <w:color w:val="000000"/>
        </w:rPr>
      </w:pPr>
      <w:r>
        <w:rPr>
          <w:color w:val="000000"/>
        </w:rPr>
        <w:t xml:space="preserve">Υποβολή μελέτης με πληροφορίες σχετικά με το ιστορικό της πόλης μας και την πολιτική της στον τομέα των μεταφορών, η οποία </w:t>
      </w:r>
      <w:r w:rsidR="00E15E2D">
        <w:rPr>
          <w:color w:val="000000"/>
        </w:rPr>
        <w:t xml:space="preserve">επίσης </w:t>
      </w:r>
      <w:r>
        <w:rPr>
          <w:color w:val="000000"/>
        </w:rPr>
        <w:t xml:space="preserve">θα περιλαμβάνει τον </w:t>
      </w:r>
      <w:r w:rsidR="0067342E" w:rsidRPr="00E15E2D">
        <w:rPr>
          <w:color w:val="000000"/>
        </w:rPr>
        <w:t>τρόπο υλοποίησης και ενσωμάτωσης στην πόλη μας των κατηγοριών των μέσων και των μέτρων του CIVITAS</w:t>
      </w:r>
      <w:bookmarkStart w:id="0" w:name="_GoBack"/>
      <w:bookmarkEnd w:id="0"/>
      <w:r>
        <w:rPr>
          <w:color w:val="000000"/>
        </w:rPr>
        <w:t xml:space="preserve">. </w:t>
      </w:r>
    </w:p>
    <w:p w:rsidR="005E7A3E" w:rsidRPr="00613CEC" w:rsidRDefault="005E7A3E" w:rsidP="00613CEC">
      <w:pPr>
        <w:widowControl/>
        <w:spacing w:line="264" w:lineRule="auto"/>
        <w:jc w:val="both"/>
        <w:rPr>
          <w:rFonts w:eastAsia="Times New Roman"/>
          <w:color w:val="000000"/>
        </w:rPr>
      </w:pPr>
    </w:p>
    <w:p w:rsidR="00343A0C" w:rsidRDefault="00343A0C" w:rsidP="00613CEC">
      <w:pPr>
        <w:widowControl/>
        <w:spacing w:line="264" w:lineRule="auto"/>
        <w:jc w:val="both"/>
        <w:rPr>
          <w:rFonts w:eastAsia="Times New Roman"/>
          <w:color w:val="000000"/>
        </w:rPr>
      </w:pPr>
    </w:p>
    <w:p w:rsidR="00343A0C" w:rsidRDefault="00343A0C" w:rsidP="00613CEC">
      <w:pPr>
        <w:widowControl/>
        <w:spacing w:line="264" w:lineRule="auto"/>
        <w:jc w:val="both"/>
        <w:rPr>
          <w:rFonts w:eastAsia="Times New Roman"/>
          <w:color w:val="000000"/>
        </w:rPr>
      </w:pPr>
    </w:p>
    <w:p w:rsidR="005E7A3E" w:rsidRPr="00613CEC" w:rsidRDefault="005E7A3E" w:rsidP="00613CEC">
      <w:pPr>
        <w:widowControl/>
        <w:spacing w:line="264" w:lineRule="auto"/>
        <w:jc w:val="both"/>
        <w:rPr>
          <w:rFonts w:eastAsia="Times New Roman"/>
          <w:color w:val="000000"/>
        </w:rPr>
      </w:pPr>
      <w:r>
        <w:rPr>
          <w:color w:val="000000"/>
        </w:rPr>
        <w:t xml:space="preserve">Για λογαριασμό της Τοπικής Αρχής, </w:t>
      </w:r>
    </w:p>
    <w:p w:rsidR="005E7A3E" w:rsidRPr="00613CEC" w:rsidRDefault="005E7A3E" w:rsidP="00613CEC">
      <w:pPr>
        <w:widowControl/>
        <w:spacing w:line="264" w:lineRule="auto"/>
        <w:jc w:val="both"/>
        <w:rPr>
          <w:rFonts w:eastAsia="Times New Roman"/>
          <w:color w:val="000000"/>
        </w:rPr>
      </w:pPr>
    </w:p>
    <w:p w:rsidR="00613CEC" w:rsidRDefault="00613CEC" w:rsidP="00613CEC">
      <w:pPr>
        <w:shd w:val="clear" w:color="auto" w:fill="FFFFFF"/>
        <w:tabs>
          <w:tab w:val="left" w:pos="4584"/>
        </w:tabs>
        <w:spacing w:line="264" w:lineRule="auto"/>
        <w:jc w:val="both"/>
        <w:rPr>
          <w:spacing w:val="-3"/>
        </w:rPr>
      </w:pPr>
      <w:r>
        <w:t>Τόπος</w:t>
      </w:r>
    </w:p>
    <w:p w:rsidR="00613CEC" w:rsidRDefault="00613CEC" w:rsidP="00613CEC">
      <w:pPr>
        <w:shd w:val="clear" w:color="auto" w:fill="FFFFFF"/>
        <w:tabs>
          <w:tab w:val="left" w:pos="4584"/>
        </w:tabs>
        <w:spacing w:line="264" w:lineRule="auto"/>
        <w:jc w:val="both"/>
        <w:rPr>
          <w:spacing w:val="-3"/>
        </w:rPr>
      </w:pPr>
    </w:p>
    <w:p w:rsidR="00613CEC" w:rsidRPr="00613CEC" w:rsidRDefault="00613CEC" w:rsidP="00613CEC">
      <w:pPr>
        <w:shd w:val="clear" w:color="auto" w:fill="FFFFFF"/>
        <w:tabs>
          <w:tab w:val="left" w:pos="5387"/>
        </w:tabs>
        <w:spacing w:line="264" w:lineRule="auto"/>
        <w:ind w:right="66"/>
        <w:jc w:val="both"/>
        <w:rPr>
          <w:rFonts w:eastAsia="Times New Roman"/>
          <w:color w:val="000000"/>
        </w:rPr>
      </w:pPr>
      <w:r>
        <w:rPr>
          <w:color w:val="000000"/>
        </w:rPr>
        <w:t>________________________________________________________________________________</w:t>
      </w:r>
    </w:p>
    <w:p w:rsidR="00613CEC" w:rsidRDefault="00613CEC" w:rsidP="00613CEC">
      <w:pPr>
        <w:shd w:val="clear" w:color="auto" w:fill="FFFFFF"/>
        <w:tabs>
          <w:tab w:val="left" w:pos="4584"/>
        </w:tabs>
        <w:spacing w:line="264" w:lineRule="auto"/>
        <w:jc w:val="both"/>
        <w:rPr>
          <w:spacing w:val="-3"/>
        </w:rPr>
      </w:pPr>
    </w:p>
    <w:p w:rsidR="00613CEC" w:rsidRDefault="005E7A3E" w:rsidP="00613CEC">
      <w:pPr>
        <w:shd w:val="clear" w:color="auto" w:fill="FFFFFF"/>
        <w:tabs>
          <w:tab w:val="left" w:pos="4584"/>
        </w:tabs>
        <w:spacing w:line="264" w:lineRule="auto"/>
        <w:jc w:val="both"/>
        <w:rPr>
          <w:spacing w:val="-3"/>
        </w:rPr>
      </w:pPr>
      <w:r>
        <w:t>Ημερομηνία</w:t>
      </w:r>
    </w:p>
    <w:p w:rsidR="00613CEC" w:rsidRDefault="00613CEC" w:rsidP="00613CEC">
      <w:pPr>
        <w:shd w:val="clear" w:color="auto" w:fill="FFFFFF"/>
        <w:tabs>
          <w:tab w:val="left" w:pos="4584"/>
        </w:tabs>
        <w:spacing w:line="264" w:lineRule="auto"/>
        <w:jc w:val="both"/>
        <w:rPr>
          <w:spacing w:val="-3"/>
        </w:rPr>
      </w:pPr>
    </w:p>
    <w:p w:rsidR="00613CEC" w:rsidRPr="00613CEC" w:rsidRDefault="00613CEC" w:rsidP="00613CEC">
      <w:pPr>
        <w:shd w:val="clear" w:color="auto" w:fill="FFFFFF"/>
        <w:tabs>
          <w:tab w:val="left" w:pos="5387"/>
        </w:tabs>
        <w:spacing w:line="264" w:lineRule="auto"/>
        <w:ind w:right="66"/>
        <w:jc w:val="both"/>
        <w:rPr>
          <w:rFonts w:eastAsia="Times New Roman"/>
          <w:color w:val="000000"/>
        </w:rPr>
      </w:pPr>
      <w:r>
        <w:rPr>
          <w:color w:val="000000"/>
        </w:rPr>
        <w:t>________________________________________________________________________________</w:t>
      </w:r>
    </w:p>
    <w:p w:rsidR="00613CEC" w:rsidRDefault="00613CEC" w:rsidP="00613CEC">
      <w:pPr>
        <w:shd w:val="clear" w:color="auto" w:fill="FFFFFF"/>
        <w:tabs>
          <w:tab w:val="left" w:pos="5387"/>
        </w:tabs>
        <w:spacing w:line="264" w:lineRule="auto"/>
        <w:ind w:right="66"/>
        <w:jc w:val="both"/>
        <w:rPr>
          <w:rFonts w:eastAsia="Times New Roman"/>
          <w:color w:val="000000"/>
        </w:rPr>
      </w:pPr>
    </w:p>
    <w:p w:rsidR="005E7A3E" w:rsidRDefault="005E7A3E" w:rsidP="00613CEC">
      <w:pPr>
        <w:shd w:val="clear" w:color="auto" w:fill="FFFFFF"/>
        <w:tabs>
          <w:tab w:val="left" w:pos="5387"/>
        </w:tabs>
        <w:spacing w:line="264" w:lineRule="auto"/>
        <w:ind w:right="66"/>
        <w:jc w:val="both"/>
        <w:rPr>
          <w:rFonts w:eastAsia="Times New Roman"/>
          <w:color w:val="000000"/>
        </w:rPr>
      </w:pPr>
      <w:r>
        <w:rPr>
          <w:color w:val="000000"/>
        </w:rPr>
        <w:t>Όνομα / Επώνυμο / Επίσημη πολιτική θέση / Πόλη (κα / κος)</w:t>
      </w:r>
    </w:p>
    <w:p w:rsidR="00613CEC" w:rsidRPr="00613CEC" w:rsidRDefault="00613CEC" w:rsidP="00613CEC">
      <w:pPr>
        <w:shd w:val="clear" w:color="auto" w:fill="FFFFFF"/>
        <w:tabs>
          <w:tab w:val="left" w:pos="5387"/>
        </w:tabs>
        <w:spacing w:line="264" w:lineRule="auto"/>
        <w:ind w:right="66"/>
        <w:jc w:val="both"/>
        <w:rPr>
          <w:rFonts w:eastAsia="Times New Roman"/>
          <w:color w:val="000000"/>
        </w:rPr>
      </w:pPr>
    </w:p>
    <w:p w:rsidR="005E7A3E" w:rsidRPr="00613CEC" w:rsidRDefault="005E7A3E" w:rsidP="00613CEC">
      <w:pPr>
        <w:shd w:val="clear" w:color="auto" w:fill="FFFFFF"/>
        <w:tabs>
          <w:tab w:val="left" w:pos="5387"/>
        </w:tabs>
        <w:spacing w:line="264" w:lineRule="auto"/>
        <w:ind w:right="66"/>
        <w:jc w:val="both"/>
        <w:rPr>
          <w:rFonts w:eastAsia="Times New Roman"/>
          <w:color w:val="000000"/>
        </w:rPr>
      </w:pPr>
      <w:r>
        <w:rPr>
          <w:color w:val="000000"/>
        </w:rPr>
        <w:t>________________________________________________________________________________</w:t>
      </w:r>
    </w:p>
    <w:p w:rsidR="00613CEC" w:rsidRDefault="00613CEC" w:rsidP="00613CEC">
      <w:pPr>
        <w:shd w:val="clear" w:color="auto" w:fill="FFFFFF"/>
        <w:tabs>
          <w:tab w:val="left" w:pos="9498"/>
        </w:tabs>
        <w:spacing w:line="264" w:lineRule="auto"/>
        <w:ind w:right="66"/>
        <w:jc w:val="both"/>
        <w:rPr>
          <w:spacing w:val="-1"/>
        </w:rPr>
      </w:pPr>
    </w:p>
    <w:p w:rsidR="005E7A3E" w:rsidRDefault="005E7A3E" w:rsidP="00613CEC">
      <w:pPr>
        <w:shd w:val="clear" w:color="auto" w:fill="FFFFFF"/>
        <w:tabs>
          <w:tab w:val="left" w:pos="9498"/>
        </w:tabs>
        <w:spacing w:line="264" w:lineRule="auto"/>
        <w:ind w:right="66"/>
        <w:jc w:val="both"/>
        <w:rPr>
          <w:spacing w:val="-1"/>
        </w:rPr>
      </w:pPr>
      <w:r>
        <w:t>Υπογραφή</w:t>
      </w:r>
    </w:p>
    <w:p w:rsidR="00613CEC" w:rsidRPr="00613CEC" w:rsidRDefault="00613CEC" w:rsidP="00613CEC">
      <w:pPr>
        <w:shd w:val="clear" w:color="auto" w:fill="FFFFFF"/>
        <w:tabs>
          <w:tab w:val="left" w:pos="9498"/>
        </w:tabs>
        <w:spacing w:line="264" w:lineRule="auto"/>
        <w:ind w:right="66"/>
        <w:jc w:val="both"/>
        <w:rPr>
          <w:spacing w:val="-1"/>
        </w:rPr>
      </w:pPr>
    </w:p>
    <w:p w:rsidR="00613CEC" w:rsidRPr="00613CEC" w:rsidRDefault="00613CEC" w:rsidP="00613CEC">
      <w:pPr>
        <w:shd w:val="clear" w:color="auto" w:fill="FFFFFF"/>
        <w:tabs>
          <w:tab w:val="left" w:pos="5387"/>
        </w:tabs>
        <w:spacing w:line="264" w:lineRule="auto"/>
        <w:ind w:right="66"/>
        <w:jc w:val="both"/>
        <w:rPr>
          <w:rFonts w:eastAsia="Times New Roman"/>
          <w:color w:val="000000"/>
        </w:rPr>
      </w:pPr>
      <w:r>
        <w:rPr>
          <w:color w:val="000000"/>
        </w:rPr>
        <w:t>________________________________________________________________________________</w:t>
      </w:r>
    </w:p>
    <w:p w:rsidR="009C34EC" w:rsidRPr="00DF2E4E" w:rsidRDefault="00613CEC" w:rsidP="004F54FE">
      <w:pPr>
        <w:widowControl/>
        <w:spacing w:line="26" w:lineRule="atLeast"/>
        <w:jc w:val="both"/>
        <w:rPr>
          <w:rFonts w:eastAsia="Times New Roman"/>
          <w:sz w:val="24"/>
          <w:szCs w:val="24"/>
        </w:rPr>
      </w:pPr>
      <w:r>
        <w:br w:type="page"/>
      </w:r>
    </w:p>
    <w:p w:rsidR="000D26BC" w:rsidRPr="00613CEC" w:rsidRDefault="000D26BC" w:rsidP="00613CEC">
      <w:pPr>
        <w:widowControl/>
        <w:spacing w:line="264" w:lineRule="auto"/>
        <w:jc w:val="center"/>
        <w:rPr>
          <w:rFonts w:eastAsia="Times New Roman"/>
          <w:b/>
          <w:color w:val="333399"/>
          <w:sz w:val="40"/>
          <w:szCs w:val="40"/>
        </w:rPr>
      </w:pPr>
      <w:r>
        <w:rPr>
          <w:b/>
          <w:color w:val="333399"/>
          <w:sz w:val="40"/>
        </w:rPr>
        <w:lastRenderedPageBreak/>
        <w:t>Διοικητικό Παράρτημα της Διακήρυξης του Δικτύου του Φόρουμ CIVITAS</w:t>
      </w:r>
    </w:p>
    <w:p w:rsidR="000D26BC" w:rsidRPr="00DF2E4E" w:rsidRDefault="000D26BC" w:rsidP="00613CEC">
      <w:pPr>
        <w:widowControl/>
        <w:spacing w:line="264" w:lineRule="auto"/>
        <w:jc w:val="both"/>
        <w:rPr>
          <w:rFonts w:eastAsia="Times New Roman"/>
          <w:sz w:val="24"/>
          <w:szCs w:val="24"/>
        </w:rPr>
      </w:pPr>
    </w:p>
    <w:p w:rsidR="000D26BC" w:rsidRPr="00613CEC" w:rsidRDefault="000D26BC" w:rsidP="00613CEC">
      <w:pPr>
        <w:numPr>
          <w:ilvl w:val="0"/>
          <w:numId w:val="5"/>
        </w:numPr>
        <w:shd w:val="clear" w:color="auto" w:fill="FFFFFF"/>
        <w:spacing w:line="264" w:lineRule="auto"/>
        <w:rPr>
          <w:b/>
          <w:color w:val="333399"/>
          <w:sz w:val="24"/>
          <w:szCs w:val="24"/>
        </w:rPr>
      </w:pPr>
      <w:r>
        <w:rPr>
          <w:b/>
          <w:color w:val="333399"/>
          <w:sz w:val="24"/>
        </w:rPr>
        <w:t>Τοπική Αρχή</w:t>
      </w:r>
    </w:p>
    <w:p w:rsidR="000D26BC" w:rsidRPr="00DF2E4E" w:rsidRDefault="000D26BC" w:rsidP="00613CEC">
      <w:pPr>
        <w:widowControl/>
        <w:spacing w:line="264" w:lineRule="auto"/>
        <w:jc w:val="both"/>
        <w:rPr>
          <w:rFonts w:eastAsia="Times New Roman"/>
        </w:rPr>
      </w:pPr>
    </w:p>
    <w:p w:rsidR="000D26BC" w:rsidRDefault="000D26BC" w:rsidP="00613CEC">
      <w:pPr>
        <w:shd w:val="clear" w:color="auto" w:fill="FFFFFF"/>
        <w:spacing w:line="264" w:lineRule="auto"/>
        <w:jc w:val="both"/>
        <w:rPr>
          <w:rFonts w:eastAsia="Times New Roman"/>
          <w:color w:val="000000"/>
        </w:rPr>
      </w:pPr>
      <w:r>
        <w:rPr>
          <w:color w:val="000000"/>
        </w:rPr>
        <w:t>Καταχωρημένη ονομασία και διεύθυνση της Τοπικής Αρχής:</w:t>
      </w:r>
    </w:p>
    <w:p w:rsidR="00613CEC" w:rsidRPr="00613CEC" w:rsidRDefault="00613CEC" w:rsidP="00613CEC">
      <w:pPr>
        <w:shd w:val="clear" w:color="auto" w:fill="FFFFFF"/>
        <w:spacing w:line="264" w:lineRule="auto"/>
        <w:jc w:val="both"/>
        <w:rPr>
          <w:rFonts w:eastAsia="Times New Roman"/>
          <w:color w:val="000000"/>
        </w:rPr>
      </w:pPr>
    </w:p>
    <w:p w:rsidR="00613CEC" w:rsidRDefault="000D26BC" w:rsidP="00613CEC">
      <w:pPr>
        <w:shd w:val="clear" w:color="auto" w:fill="FFFFFF"/>
        <w:tabs>
          <w:tab w:val="left" w:pos="9214"/>
        </w:tabs>
        <w:spacing w:line="264" w:lineRule="auto"/>
        <w:jc w:val="both"/>
      </w:pPr>
      <w:r>
        <w:t>_________________________________________________________________________________</w:t>
      </w:r>
    </w:p>
    <w:p w:rsidR="00613CEC" w:rsidRDefault="00613CEC" w:rsidP="00613CEC">
      <w:pPr>
        <w:shd w:val="clear" w:color="auto" w:fill="FFFFFF"/>
        <w:tabs>
          <w:tab w:val="left" w:pos="9214"/>
        </w:tabs>
        <w:spacing w:line="264" w:lineRule="auto"/>
        <w:jc w:val="both"/>
      </w:pPr>
    </w:p>
    <w:p w:rsidR="00613CEC" w:rsidRDefault="000D26BC" w:rsidP="00613CEC">
      <w:pPr>
        <w:shd w:val="clear" w:color="auto" w:fill="FFFFFF"/>
        <w:tabs>
          <w:tab w:val="left" w:pos="9214"/>
        </w:tabs>
        <w:spacing w:line="264" w:lineRule="auto"/>
        <w:jc w:val="both"/>
      </w:pPr>
      <w:r>
        <w:t>_________________________________________________________________________________</w:t>
      </w:r>
    </w:p>
    <w:p w:rsidR="00613CEC" w:rsidRDefault="00613CEC" w:rsidP="00613CEC">
      <w:pPr>
        <w:shd w:val="clear" w:color="auto" w:fill="FFFFFF"/>
        <w:tabs>
          <w:tab w:val="left" w:pos="9214"/>
        </w:tabs>
        <w:spacing w:line="264" w:lineRule="auto"/>
        <w:jc w:val="both"/>
      </w:pPr>
    </w:p>
    <w:p w:rsidR="000D26BC" w:rsidRPr="00613CEC" w:rsidRDefault="000D26BC" w:rsidP="00613CEC">
      <w:pPr>
        <w:shd w:val="clear" w:color="auto" w:fill="FFFFFF"/>
        <w:tabs>
          <w:tab w:val="left" w:pos="9214"/>
        </w:tabs>
        <w:spacing w:line="264" w:lineRule="auto"/>
        <w:jc w:val="both"/>
      </w:pPr>
      <w:r>
        <w:t>_________________________________________________________________________________</w:t>
      </w:r>
    </w:p>
    <w:p w:rsidR="000D26BC" w:rsidRPr="00613CEC" w:rsidRDefault="000D26BC" w:rsidP="00613CEC">
      <w:pPr>
        <w:shd w:val="clear" w:color="auto" w:fill="FFFFFF"/>
        <w:spacing w:line="264" w:lineRule="auto"/>
        <w:ind w:right="4990"/>
        <w:rPr>
          <w:spacing w:val="-2"/>
        </w:rPr>
      </w:pPr>
    </w:p>
    <w:p w:rsidR="000D26BC" w:rsidRPr="00613CEC" w:rsidRDefault="000D26BC" w:rsidP="00613CEC">
      <w:pPr>
        <w:numPr>
          <w:ilvl w:val="0"/>
          <w:numId w:val="5"/>
        </w:numPr>
        <w:shd w:val="clear" w:color="auto" w:fill="FFFFFF"/>
        <w:spacing w:line="264" w:lineRule="auto"/>
        <w:rPr>
          <w:rFonts w:eastAsia="Times New Roman"/>
          <w:b/>
          <w:bCs/>
          <w:color w:val="333399"/>
          <w:sz w:val="24"/>
          <w:szCs w:val="24"/>
        </w:rPr>
      </w:pPr>
      <w:r>
        <w:rPr>
          <w:b/>
          <w:color w:val="333399"/>
          <w:sz w:val="24"/>
        </w:rPr>
        <w:t>Υπεύθυνος επικοινωνίας</w:t>
      </w:r>
    </w:p>
    <w:p w:rsidR="000D26BC" w:rsidRPr="00613CEC" w:rsidRDefault="000D26BC" w:rsidP="00613CEC">
      <w:pPr>
        <w:widowControl/>
        <w:spacing w:line="264" w:lineRule="auto"/>
        <w:rPr>
          <w:rFonts w:eastAsia="Times New Roman"/>
          <w:color w:val="000000"/>
        </w:rPr>
      </w:pPr>
    </w:p>
    <w:p w:rsidR="000D26BC" w:rsidRPr="00613CEC" w:rsidRDefault="000D26BC" w:rsidP="00613CEC">
      <w:pPr>
        <w:shd w:val="clear" w:color="auto" w:fill="FFFFFF"/>
        <w:tabs>
          <w:tab w:val="left" w:pos="9214"/>
        </w:tabs>
        <w:spacing w:line="264" w:lineRule="auto"/>
        <w:rPr>
          <w:rFonts w:eastAsia="Times New Roman"/>
          <w:color w:val="000000"/>
        </w:rPr>
      </w:pPr>
      <w:r>
        <w:rPr>
          <w:color w:val="000000"/>
        </w:rPr>
        <w:t xml:space="preserve">Όνομα και διεύθυνση του υπεύθυνου επικοινωνίας, στον οποίο θα πρέπει να αποστέλλεται το σύνολο της αλληλογραφίας: </w:t>
      </w:r>
    </w:p>
    <w:p w:rsidR="00613CEC" w:rsidRDefault="00613CEC" w:rsidP="00613CEC">
      <w:pPr>
        <w:shd w:val="clear" w:color="auto" w:fill="FFFFFF"/>
        <w:tabs>
          <w:tab w:val="left" w:pos="9214"/>
        </w:tabs>
        <w:spacing w:line="264" w:lineRule="auto"/>
        <w:rPr>
          <w:spacing w:val="-1"/>
        </w:rPr>
      </w:pPr>
    </w:p>
    <w:p w:rsidR="00613CEC" w:rsidRDefault="00DE46B4" w:rsidP="00613CEC">
      <w:pPr>
        <w:shd w:val="clear" w:color="auto" w:fill="FFFFFF"/>
        <w:tabs>
          <w:tab w:val="left" w:pos="9214"/>
        </w:tabs>
        <w:spacing w:line="264" w:lineRule="auto"/>
        <w:rPr>
          <w:spacing w:val="-1"/>
        </w:rPr>
      </w:pPr>
      <w:r>
        <w:t>Όνομα (κα / κος)</w:t>
      </w:r>
    </w:p>
    <w:p w:rsidR="00613CEC" w:rsidRDefault="00613CEC" w:rsidP="00613CEC">
      <w:pPr>
        <w:shd w:val="clear" w:color="auto" w:fill="FFFFFF"/>
        <w:tabs>
          <w:tab w:val="left" w:pos="9214"/>
        </w:tabs>
        <w:spacing w:line="264" w:lineRule="auto"/>
        <w:rPr>
          <w:spacing w:val="-1"/>
        </w:rPr>
      </w:pPr>
    </w:p>
    <w:p w:rsidR="000D26BC" w:rsidRPr="00613CEC" w:rsidRDefault="000D26BC" w:rsidP="00613CEC">
      <w:pPr>
        <w:shd w:val="clear" w:color="auto" w:fill="FFFFFF"/>
        <w:tabs>
          <w:tab w:val="left" w:pos="9214"/>
        </w:tabs>
        <w:spacing w:line="264" w:lineRule="auto"/>
        <w:rPr>
          <w:spacing w:val="-1"/>
        </w:rPr>
      </w:pPr>
      <w:r>
        <w:t>__________________________________________________________________________________</w:t>
      </w:r>
    </w:p>
    <w:p w:rsidR="00613CEC" w:rsidRDefault="00613CEC" w:rsidP="00613CEC">
      <w:pPr>
        <w:shd w:val="clear" w:color="auto" w:fill="FFFFFF"/>
        <w:tabs>
          <w:tab w:val="left" w:pos="9214"/>
        </w:tabs>
        <w:spacing w:line="264" w:lineRule="auto"/>
        <w:rPr>
          <w:spacing w:val="-1"/>
        </w:rPr>
      </w:pPr>
    </w:p>
    <w:p w:rsidR="00613CEC" w:rsidRDefault="00DE46B4" w:rsidP="00613CEC">
      <w:pPr>
        <w:shd w:val="clear" w:color="auto" w:fill="FFFFFF"/>
        <w:tabs>
          <w:tab w:val="left" w:pos="9214"/>
        </w:tabs>
        <w:spacing w:line="264" w:lineRule="auto"/>
        <w:rPr>
          <w:spacing w:val="-1"/>
        </w:rPr>
      </w:pPr>
      <w:r>
        <w:t>Επώνυμο</w:t>
      </w:r>
    </w:p>
    <w:p w:rsidR="00613CEC" w:rsidRDefault="00613CEC" w:rsidP="00613CEC">
      <w:pPr>
        <w:shd w:val="clear" w:color="auto" w:fill="FFFFFF"/>
        <w:tabs>
          <w:tab w:val="left" w:pos="9214"/>
        </w:tabs>
        <w:spacing w:line="264" w:lineRule="auto"/>
        <w:rPr>
          <w:spacing w:val="-1"/>
        </w:rPr>
      </w:pPr>
    </w:p>
    <w:p w:rsidR="000D26BC" w:rsidRPr="00613CEC" w:rsidRDefault="000D26BC" w:rsidP="00613CEC">
      <w:pPr>
        <w:shd w:val="clear" w:color="auto" w:fill="FFFFFF"/>
        <w:tabs>
          <w:tab w:val="left" w:pos="9214"/>
        </w:tabs>
        <w:spacing w:line="264" w:lineRule="auto"/>
      </w:pPr>
      <w:r>
        <w:t>__________________________________________________________________________________</w:t>
      </w:r>
    </w:p>
    <w:p w:rsidR="00613CEC" w:rsidRDefault="00613CEC" w:rsidP="00613CEC">
      <w:pPr>
        <w:shd w:val="clear" w:color="auto" w:fill="FFFFFF"/>
        <w:tabs>
          <w:tab w:val="left" w:pos="9214"/>
        </w:tabs>
        <w:spacing w:line="264" w:lineRule="auto"/>
        <w:rPr>
          <w:spacing w:val="-1"/>
        </w:rPr>
      </w:pPr>
    </w:p>
    <w:p w:rsidR="00613CEC" w:rsidRDefault="000D26BC" w:rsidP="00613CEC">
      <w:pPr>
        <w:shd w:val="clear" w:color="auto" w:fill="FFFFFF"/>
        <w:tabs>
          <w:tab w:val="left" w:pos="9214"/>
        </w:tabs>
        <w:spacing w:line="264" w:lineRule="auto"/>
        <w:rPr>
          <w:spacing w:val="-1"/>
        </w:rPr>
      </w:pPr>
      <w:r>
        <w:t>Θέση</w:t>
      </w:r>
    </w:p>
    <w:p w:rsidR="00613CEC" w:rsidRDefault="00613CEC" w:rsidP="00613CEC">
      <w:pPr>
        <w:shd w:val="clear" w:color="auto" w:fill="FFFFFF"/>
        <w:tabs>
          <w:tab w:val="left" w:pos="9214"/>
        </w:tabs>
        <w:spacing w:line="264" w:lineRule="auto"/>
        <w:rPr>
          <w:spacing w:val="-1"/>
        </w:rPr>
      </w:pPr>
    </w:p>
    <w:p w:rsidR="000D26BC" w:rsidRPr="00613CEC" w:rsidRDefault="000D26BC" w:rsidP="00613CEC">
      <w:pPr>
        <w:shd w:val="clear" w:color="auto" w:fill="FFFFFF"/>
        <w:tabs>
          <w:tab w:val="left" w:pos="9214"/>
        </w:tabs>
        <w:spacing w:line="264" w:lineRule="auto"/>
      </w:pPr>
      <w:r>
        <w:t>__________________________________________________________________________________</w:t>
      </w:r>
    </w:p>
    <w:p w:rsidR="00613CEC" w:rsidRDefault="00613CEC" w:rsidP="00613CEC">
      <w:pPr>
        <w:shd w:val="clear" w:color="auto" w:fill="FFFFFF"/>
        <w:tabs>
          <w:tab w:val="left" w:pos="9214"/>
        </w:tabs>
        <w:spacing w:line="264" w:lineRule="auto"/>
        <w:rPr>
          <w:spacing w:val="-1"/>
        </w:rPr>
      </w:pPr>
    </w:p>
    <w:p w:rsidR="00613CEC" w:rsidRDefault="000D26BC" w:rsidP="00613CEC">
      <w:pPr>
        <w:shd w:val="clear" w:color="auto" w:fill="FFFFFF"/>
        <w:tabs>
          <w:tab w:val="left" w:pos="9214"/>
        </w:tabs>
        <w:spacing w:line="264" w:lineRule="auto"/>
        <w:rPr>
          <w:spacing w:val="-1"/>
        </w:rPr>
      </w:pPr>
      <w:r>
        <w:t>Διεύθυνση</w:t>
      </w:r>
    </w:p>
    <w:p w:rsidR="00613CEC" w:rsidRPr="00613CEC" w:rsidRDefault="00613CEC" w:rsidP="00613CEC">
      <w:pPr>
        <w:shd w:val="clear" w:color="auto" w:fill="FFFFFF"/>
        <w:spacing w:line="264" w:lineRule="auto"/>
        <w:jc w:val="both"/>
        <w:rPr>
          <w:rFonts w:eastAsia="Times New Roman"/>
          <w:color w:val="000000"/>
        </w:rPr>
      </w:pPr>
    </w:p>
    <w:p w:rsidR="00613CEC" w:rsidRDefault="00613CEC" w:rsidP="00613CEC">
      <w:pPr>
        <w:shd w:val="clear" w:color="auto" w:fill="FFFFFF"/>
        <w:tabs>
          <w:tab w:val="left" w:pos="9214"/>
        </w:tabs>
        <w:spacing w:line="264" w:lineRule="auto"/>
        <w:jc w:val="both"/>
      </w:pPr>
      <w:r>
        <w:t>_________________________________________________________________________________</w:t>
      </w:r>
    </w:p>
    <w:p w:rsidR="00613CEC" w:rsidRDefault="00613CEC" w:rsidP="00613CEC">
      <w:pPr>
        <w:shd w:val="clear" w:color="auto" w:fill="FFFFFF"/>
        <w:tabs>
          <w:tab w:val="left" w:pos="9214"/>
        </w:tabs>
        <w:spacing w:line="264" w:lineRule="auto"/>
        <w:jc w:val="both"/>
      </w:pPr>
    </w:p>
    <w:p w:rsidR="00613CEC" w:rsidRDefault="00613CEC" w:rsidP="00613CEC">
      <w:pPr>
        <w:shd w:val="clear" w:color="auto" w:fill="FFFFFF"/>
        <w:tabs>
          <w:tab w:val="left" w:pos="9214"/>
        </w:tabs>
        <w:spacing w:line="264" w:lineRule="auto"/>
        <w:jc w:val="both"/>
      </w:pPr>
      <w:r>
        <w:t>_________________________________________________________________________________</w:t>
      </w:r>
    </w:p>
    <w:p w:rsidR="00613CEC" w:rsidRDefault="00613CEC" w:rsidP="00613CEC">
      <w:pPr>
        <w:shd w:val="clear" w:color="auto" w:fill="FFFFFF"/>
        <w:tabs>
          <w:tab w:val="left" w:pos="9214"/>
        </w:tabs>
        <w:spacing w:line="264" w:lineRule="auto"/>
        <w:jc w:val="both"/>
      </w:pPr>
    </w:p>
    <w:p w:rsidR="00613CEC" w:rsidRPr="00613CEC" w:rsidRDefault="00613CEC" w:rsidP="00613CEC">
      <w:pPr>
        <w:shd w:val="clear" w:color="auto" w:fill="FFFFFF"/>
        <w:tabs>
          <w:tab w:val="left" w:pos="9214"/>
        </w:tabs>
        <w:spacing w:line="264" w:lineRule="auto"/>
        <w:jc w:val="both"/>
      </w:pPr>
      <w:r>
        <w:t>_________________________________________________________________________________</w:t>
      </w:r>
    </w:p>
    <w:p w:rsidR="00613CEC" w:rsidRPr="00613CEC" w:rsidRDefault="00613CEC" w:rsidP="00613CEC">
      <w:pPr>
        <w:shd w:val="clear" w:color="auto" w:fill="FFFFFF"/>
        <w:spacing w:line="264" w:lineRule="auto"/>
        <w:ind w:right="4990"/>
        <w:rPr>
          <w:spacing w:val="-2"/>
        </w:rPr>
      </w:pPr>
    </w:p>
    <w:p w:rsidR="00613CEC" w:rsidRPr="00613CEC" w:rsidRDefault="000D26BC" w:rsidP="00613CEC">
      <w:pPr>
        <w:shd w:val="clear" w:color="auto" w:fill="FFFFFF"/>
        <w:tabs>
          <w:tab w:val="left" w:pos="4584"/>
        </w:tabs>
        <w:spacing w:line="264" w:lineRule="auto"/>
        <w:rPr>
          <w:spacing w:val="-1"/>
        </w:rPr>
      </w:pPr>
      <w:r>
        <w:t>Τηλ.: ______________________________________________________________________________</w:t>
      </w:r>
    </w:p>
    <w:p w:rsidR="00613CEC" w:rsidRDefault="00613CEC" w:rsidP="00613CEC">
      <w:pPr>
        <w:shd w:val="clear" w:color="auto" w:fill="FFFFFF"/>
        <w:tabs>
          <w:tab w:val="left" w:pos="4584"/>
        </w:tabs>
        <w:spacing w:line="264" w:lineRule="auto"/>
        <w:rPr>
          <w:spacing w:val="-3"/>
        </w:rPr>
      </w:pPr>
    </w:p>
    <w:p w:rsidR="000D26BC" w:rsidRPr="00613CEC" w:rsidRDefault="000D26BC" w:rsidP="00613CEC">
      <w:pPr>
        <w:shd w:val="clear" w:color="auto" w:fill="FFFFFF"/>
        <w:tabs>
          <w:tab w:val="left" w:pos="4584"/>
        </w:tabs>
        <w:spacing w:line="264" w:lineRule="auto"/>
      </w:pPr>
      <w:r>
        <w:t>Φαξ: _______________________________________________________________________________</w:t>
      </w:r>
    </w:p>
    <w:p w:rsidR="00613CEC" w:rsidRDefault="00613CEC" w:rsidP="00613CEC">
      <w:pPr>
        <w:shd w:val="clear" w:color="auto" w:fill="FFFFFF"/>
        <w:tabs>
          <w:tab w:val="left" w:pos="0"/>
          <w:tab w:val="left" w:pos="9214"/>
        </w:tabs>
        <w:spacing w:line="264" w:lineRule="auto"/>
        <w:ind w:right="49"/>
      </w:pPr>
    </w:p>
    <w:p w:rsidR="005E7A3E" w:rsidRPr="00613CEC" w:rsidRDefault="00613CEC" w:rsidP="00613CEC">
      <w:pPr>
        <w:shd w:val="clear" w:color="auto" w:fill="FFFFFF"/>
        <w:tabs>
          <w:tab w:val="left" w:pos="0"/>
          <w:tab w:val="left" w:pos="9214"/>
        </w:tabs>
        <w:spacing w:line="264" w:lineRule="auto"/>
        <w:ind w:right="49"/>
      </w:pPr>
      <w:r>
        <w:lastRenderedPageBreak/>
        <w:t>E-mail: ___________________________________________________________________________</w:t>
      </w:r>
    </w:p>
    <w:p w:rsidR="000D26BC" w:rsidRPr="00613CEC" w:rsidRDefault="000D26BC" w:rsidP="00613CEC">
      <w:pPr>
        <w:shd w:val="clear" w:color="auto" w:fill="FFFFFF"/>
        <w:tabs>
          <w:tab w:val="left" w:pos="1843"/>
        </w:tabs>
        <w:spacing w:line="264" w:lineRule="auto"/>
      </w:pPr>
    </w:p>
    <w:p w:rsidR="000D26BC" w:rsidRPr="00613CEC" w:rsidRDefault="000D26BC" w:rsidP="00343A0C">
      <w:pPr>
        <w:shd w:val="clear" w:color="auto" w:fill="FFFFFF"/>
        <w:tabs>
          <w:tab w:val="left" w:pos="1843"/>
          <w:tab w:val="left" w:pos="9214"/>
        </w:tabs>
        <w:spacing w:line="264" w:lineRule="auto"/>
      </w:pPr>
      <w:r>
        <w:t>Γλώσσες</w:t>
      </w:r>
      <w:r>
        <w:tab/>
        <w:t>Γλώσσα τόπου προέλευσης_____________________________________________</w:t>
      </w:r>
    </w:p>
    <w:p w:rsidR="00343A0C" w:rsidRDefault="000D26BC" w:rsidP="00343A0C">
      <w:pPr>
        <w:shd w:val="clear" w:color="auto" w:fill="FFFFFF"/>
        <w:tabs>
          <w:tab w:val="left" w:pos="0"/>
          <w:tab w:val="left" w:pos="1843"/>
          <w:tab w:val="left" w:pos="9214"/>
        </w:tabs>
        <w:spacing w:line="264" w:lineRule="auto"/>
        <w:ind w:right="51"/>
        <w:rPr>
          <w:spacing w:val="-2"/>
        </w:rPr>
      </w:pPr>
      <w:r>
        <w:tab/>
      </w:r>
    </w:p>
    <w:p w:rsidR="000D26BC" w:rsidRPr="00613CEC" w:rsidRDefault="00343A0C" w:rsidP="00343A0C">
      <w:pPr>
        <w:shd w:val="clear" w:color="auto" w:fill="FFFFFF"/>
        <w:tabs>
          <w:tab w:val="left" w:pos="0"/>
          <w:tab w:val="left" w:pos="1843"/>
          <w:tab w:val="left" w:pos="9214"/>
        </w:tabs>
        <w:spacing w:line="264" w:lineRule="auto"/>
        <w:ind w:right="51"/>
      </w:pPr>
      <w:r>
        <w:tab/>
        <w:t>Ξένες γλώσσες</w:t>
      </w:r>
      <w:r>
        <w:br/>
        <w:t xml:space="preserve"> ____________________________________________</w:t>
      </w:r>
    </w:p>
    <w:sectPr w:rsidR="000D26BC" w:rsidRPr="00613CEC" w:rsidSect="00B91508">
      <w:headerReference w:type="default" r:id="rId7"/>
      <w:footerReference w:type="default" r:id="rId8"/>
      <w:pgSz w:w="11906" w:h="16838" w:code="9"/>
      <w:pgMar w:top="1134"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94" w:rsidRDefault="00B92E94">
      <w:r>
        <w:separator/>
      </w:r>
    </w:p>
  </w:endnote>
  <w:endnote w:type="continuationSeparator" w:id="0">
    <w:p w:rsidR="00B92E94" w:rsidRDefault="00B92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B4" w:rsidRPr="009A46FA" w:rsidRDefault="009A46FA" w:rsidP="009C34EC">
    <w:pPr>
      <w:pStyle w:val="Footer"/>
      <w:pBdr>
        <w:top w:val="single" w:sz="12" w:space="1" w:color="333399"/>
      </w:pBdr>
      <w:rPr>
        <w:color w:val="333399"/>
        <w:sz w:val="18"/>
        <w:szCs w:val="18"/>
        <w:lang w:val="en-US"/>
      </w:rPr>
    </w:pPr>
    <w:r w:rsidRPr="009A46FA">
      <w:rPr>
        <w:color w:val="333399"/>
        <w:sz w:val="18"/>
        <w:lang w:val="en-US"/>
      </w:rPr>
      <w:t>CIVITAS Forum Network Declaration</w:t>
    </w:r>
    <w:r>
      <w:rPr>
        <w:color w:val="333399"/>
        <w:sz w:val="18"/>
        <w:lang w:val="en-US"/>
      </w:rPr>
      <w:t>, EL</w:t>
    </w:r>
    <w:r w:rsidR="00DE46B4" w:rsidRPr="009A46FA">
      <w:rPr>
        <w:lang w:val="en-US"/>
      </w:rPr>
      <w:tab/>
    </w:r>
    <w:r w:rsidR="00DE46B4" w:rsidRPr="009A46FA">
      <w:rPr>
        <w:lang w:val="en-US"/>
      </w:rPr>
      <w:tab/>
    </w:r>
    <w:r>
      <w:rPr>
        <w:color w:val="333399"/>
        <w:sz w:val="18"/>
        <w:lang w:val="en-US"/>
      </w:rPr>
      <w:t>page</w:t>
    </w:r>
    <w:r w:rsidR="00A365C5" w:rsidRPr="009C34EC">
      <w:rPr>
        <w:rStyle w:val="PageNumber"/>
        <w:color w:val="333399"/>
        <w:sz w:val="18"/>
        <w:szCs w:val="18"/>
      </w:rPr>
      <w:fldChar w:fldCharType="begin"/>
    </w:r>
    <w:r w:rsidR="00DE46B4" w:rsidRPr="009A46FA">
      <w:rPr>
        <w:rStyle w:val="PageNumber"/>
        <w:color w:val="333399"/>
        <w:sz w:val="18"/>
        <w:szCs w:val="18"/>
        <w:lang w:val="en-US"/>
      </w:rPr>
      <w:instrText xml:space="preserve"> PAGE </w:instrText>
    </w:r>
    <w:r w:rsidR="00A365C5" w:rsidRPr="009C34EC">
      <w:rPr>
        <w:rStyle w:val="PageNumber"/>
        <w:color w:val="333399"/>
        <w:sz w:val="18"/>
        <w:szCs w:val="18"/>
      </w:rPr>
      <w:fldChar w:fldCharType="separate"/>
    </w:r>
    <w:r>
      <w:rPr>
        <w:rStyle w:val="PageNumber"/>
        <w:noProof/>
        <w:color w:val="333399"/>
        <w:sz w:val="18"/>
        <w:szCs w:val="18"/>
        <w:lang w:val="en-US"/>
      </w:rPr>
      <w:t>1</w:t>
    </w:r>
    <w:r w:rsidR="00A365C5" w:rsidRPr="009C34EC">
      <w:rPr>
        <w:rStyle w:val="PageNumber"/>
        <w:color w:val="333399"/>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94" w:rsidRDefault="00B92E94">
      <w:r>
        <w:separator/>
      </w:r>
    </w:p>
  </w:footnote>
  <w:footnote w:type="continuationSeparator" w:id="0">
    <w:p w:rsidR="00B92E94" w:rsidRDefault="00B92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B4" w:rsidRDefault="00FC769D" w:rsidP="00613CEC">
    <w:pPr>
      <w:pBdr>
        <w:bottom w:val="single" w:sz="12" w:space="1" w:color="333399"/>
      </w:pBdr>
      <w:shd w:val="clear" w:color="auto" w:fill="FFFFFF"/>
      <w:jc w:val="center"/>
    </w:pPr>
    <w:r>
      <w:rPr>
        <w:noProof/>
        <w:lang w:bidi="ar-SA"/>
      </w:rPr>
      <w:drawing>
        <wp:inline distT="0" distB="0" distL="0" distR="0">
          <wp:extent cx="1943100" cy="1076325"/>
          <wp:effectExtent l="19050" t="0" r="0" b="0"/>
          <wp:docPr id="1" name="Picture 1" descr="CIVITAS2020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TAS2020Member"/>
                  <pic:cNvPicPr>
                    <a:picLocks noChangeAspect="1" noChangeArrowheads="1"/>
                  </pic:cNvPicPr>
                </pic:nvPicPr>
                <pic:blipFill>
                  <a:blip r:embed="rId1"/>
                  <a:srcRect/>
                  <a:stretch>
                    <a:fillRect/>
                  </a:stretch>
                </pic:blipFill>
                <pic:spPr bwMode="auto">
                  <a:xfrm>
                    <a:off x="0" y="0"/>
                    <a:ext cx="194310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B97"/>
    <w:multiLevelType w:val="hybridMultilevel"/>
    <w:tmpl w:val="477CC69E"/>
    <w:lvl w:ilvl="0" w:tplc="C07E552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
    <w:nsid w:val="0B987839"/>
    <w:multiLevelType w:val="hybridMultilevel"/>
    <w:tmpl w:val="E9AE6F30"/>
    <w:lvl w:ilvl="0" w:tplc="1EDC2DEC">
      <w:numFmt w:val="bullet"/>
      <w:lvlText w:val=""/>
      <w:lvlJc w:val="left"/>
      <w:pPr>
        <w:tabs>
          <w:tab w:val="num" w:pos="360"/>
        </w:tabs>
        <w:ind w:left="360" w:hanging="360"/>
      </w:pPr>
      <w:rPr>
        <w:rFonts w:ascii="Wingdings" w:eastAsia="SimSun" w:hAnsi="Wingdings" w:hint="default"/>
        <w:b/>
        <w:color w:val="3333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20396BD0"/>
    <w:multiLevelType w:val="multilevel"/>
    <w:tmpl w:val="C938EC7A"/>
    <w:lvl w:ilvl="0">
      <w:numFmt w:val="bullet"/>
      <w:lvlText w:val=""/>
      <w:lvlJc w:val="left"/>
      <w:pPr>
        <w:tabs>
          <w:tab w:val="num" w:pos="360"/>
        </w:tabs>
        <w:ind w:left="360" w:hanging="360"/>
      </w:pPr>
      <w:rPr>
        <w:rFonts w:ascii="Wingdings" w:eastAsia="SimSun" w:hAnsi="Wingdings" w:hint="default"/>
        <w:b/>
        <w:color w:val="3366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B5411F"/>
    <w:multiLevelType w:val="hybridMultilevel"/>
    <w:tmpl w:val="A296E24A"/>
    <w:lvl w:ilvl="0" w:tplc="C02CCC26">
      <w:numFmt w:val="bullet"/>
      <w:lvlText w:val=""/>
      <w:lvlJc w:val="left"/>
      <w:pPr>
        <w:tabs>
          <w:tab w:val="num" w:pos="360"/>
        </w:tabs>
        <w:ind w:left="360" w:hanging="360"/>
      </w:pPr>
      <w:rPr>
        <w:rFonts w:ascii="Wingdings" w:eastAsia="SimSun" w:hAnsi="Wingdings" w:hint="default"/>
        <w:b/>
        <w:color w:val="3333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85356E8"/>
    <w:multiLevelType w:val="hybridMultilevel"/>
    <w:tmpl w:val="980A2072"/>
    <w:lvl w:ilvl="0" w:tplc="0407000F">
      <w:start w:val="1"/>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5">
    <w:nsid w:val="4EA60AB5"/>
    <w:multiLevelType w:val="hybridMultilevel"/>
    <w:tmpl w:val="8AE61AFC"/>
    <w:lvl w:ilvl="0" w:tplc="81FC4500">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3027C8"/>
    <w:multiLevelType w:val="hybridMultilevel"/>
    <w:tmpl w:val="3B6CEB00"/>
    <w:lvl w:ilvl="0" w:tplc="0D3E6D3C">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BA762F3"/>
    <w:multiLevelType w:val="hybridMultilevel"/>
    <w:tmpl w:val="9490F304"/>
    <w:lvl w:ilvl="0" w:tplc="7E98EA1C">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E3A4F05"/>
    <w:multiLevelType w:val="hybridMultilevel"/>
    <w:tmpl w:val="20FEFD14"/>
    <w:lvl w:ilvl="0" w:tplc="9A24F3AC">
      <w:numFmt w:val="bullet"/>
      <w:lvlText w:val=""/>
      <w:lvlJc w:val="left"/>
      <w:pPr>
        <w:tabs>
          <w:tab w:val="num" w:pos="360"/>
        </w:tabs>
        <w:ind w:left="360" w:hanging="360"/>
      </w:pPr>
      <w:rPr>
        <w:rFonts w:ascii="Wingdings" w:eastAsia="SimSun" w:hAnsi="Wingdings" w:hint="default"/>
        <w:b/>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D26BC"/>
    <w:rsid w:val="000D26BC"/>
    <w:rsid w:val="000E17A5"/>
    <w:rsid w:val="001D2995"/>
    <w:rsid w:val="00343A0C"/>
    <w:rsid w:val="00381C25"/>
    <w:rsid w:val="00421193"/>
    <w:rsid w:val="004405A3"/>
    <w:rsid w:val="004F54FE"/>
    <w:rsid w:val="00594E5D"/>
    <w:rsid w:val="005E7A3E"/>
    <w:rsid w:val="00611667"/>
    <w:rsid w:val="00613CEC"/>
    <w:rsid w:val="00651762"/>
    <w:rsid w:val="00653C73"/>
    <w:rsid w:val="0067342E"/>
    <w:rsid w:val="0070771C"/>
    <w:rsid w:val="00760827"/>
    <w:rsid w:val="00803B8E"/>
    <w:rsid w:val="00824A4F"/>
    <w:rsid w:val="008A532E"/>
    <w:rsid w:val="008F64B0"/>
    <w:rsid w:val="0090283B"/>
    <w:rsid w:val="0091315A"/>
    <w:rsid w:val="00990E48"/>
    <w:rsid w:val="009A0316"/>
    <w:rsid w:val="009A46FA"/>
    <w:rsid w:val="009B79D4"/>
    <w:rsid w:val="009C34EC"/>
    <w:rsid w:val="00A26101"/>
    <w:rsid w:val="00A365C5"/>
    <w:rsid w:val="00A40C49"/>
    <w:rsid w:val="00A6406D"/>
    <w:rsid w:val="00AC6FC3"/>
    <w:rsid w:val="00B040C8"/>
    <w:rsid w:val="00B13B7F"/>
    <w:rsid w:val="00B64C6D"/>
    <w:rsid w:val="00B91508"/>
    <w:rsid w:val="00B92E94"/>
    <w:rsid w:val="00BA3F72"/>
    <w:rsid w:val="00BC7C9F"/>
    <w:rsid w:val="00BE494B"/>
    <w:rsid w:val="00CC3BC4"/>
    <w:rsid w:val="00D07AD9"/>
    <w:rsid w:val="00DE46B4"/>
    <w:rsid w:val="00DF2E4E"/>
    <w:rsid w:val="00E15E2D"/>
    <w:rsid w:val="00E271C3"/>
    <w:rsid w:val="00EC52B2"/>
    <w:rsid w:val="00FA33A5"/>
    <w:rsid w:val="00FC76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6BC"/>
    <w:pPr>
      <w:widowControl w:val="0"/>
      <w:autoSpaceDE w:val="0"/>
      <w:autoSpaceDN w:val="0"/>
      <w:adjustRightInd w:val="0"/>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26BC"/>
    <w:pPr>
      <w:tabs>
        <w:tab w:val="center" w:pos="4536"/>
        <w:tab w:val="right" w:pos="9072"/>
      </w:tabs>
    </w:pPr>
  </w:style>
  <w:style w:type="character" w:styleId="PageNumber">
    <w:name w:val="page number"/>
    <w:basedOn w:val="DefaultParagraphFont"/>
    <w:rsid w:val="000D26BC"/>
  </w:style>
  <w:style w:type="paragraph" w:styleId="Header">
    <w:name w:val="header"/>
    <w:basedOn w:val="Normal"/>
    <w:rsid w:val="005E7A3E"/>
    <w:pPr>
      <w:tabs>
        <w:tab w:val="center" w:pos="4536"/>
        <w:tab w:val="right" w:pos="9072"/>
      </w:tabs>
    </w:pPr>
  </w:style>
  <w:style w:type="paragraph" w:styleId="BalloonText">
    <w:name w:val="Balloon Text"/>
    <w:basedOn w:val="Normal"/>
    <w:link w:val="BalloonTextChar"/>
    <w:rsid w:val="004405A3"/>
    <w:rPr>
      <w:rFonts w:ascii="Tahoma" w:hAnsi="Tahoma" w:cs="Tahoma"/>
      <w:sz w:val="16"/>
      <w:szCs w:val="16"/>
    </w:rPr>
  </w:style>
  <w:style w:type="character" w:customStyle="1" w:styleId="BalloonTextChar">
    <w:name w:val="Balloon Text Char"/>
    <w:basedOn w:val="DefaultParagraphFont"/>
    <w:link w:val="BalloonText"/>
    <w:rsid w:val="004405A3"/>
    <w:rPr>
      <w:rFonts w:ascii="Tahoma" w:eastAsia="SimSun" w:hAnsi="Tahoma" w:cs="Tahoma"/>
      <w:sz w:val="16"/>
      <w:szCs w:val="16"/>
    </w:rPr>
  </w:style>
  <w:style w:type="character" w:styleId="CommentReference">
    <w:name w:val="annotation reference"/>
    <w:basedOn w:val="DefaultParagraphFont"/>
    <w:rsid w:val="0070771C"/>
    <w:rPr>
      <w:sz w:val="16"/>
      <w:szCs w:val="16"/>
    </w:rPr>
  </w:style>
  <w:style w:type="paragraph" w:styleId="CommentText">
    <w:name w:val="annotation text"/>
    <w:basedOn w:val="Normal"/>
    <w:link w:val="CommentTextChar"/>
    <w:rsid w:val="0070771C"/>
  </w:style>
  <w:style w:type="character" w:customStyle="1" w:styleId="CommentTextChar">
    <w:name w:val="Comment Text Char"/>
    <w:basedOn w:val="DefaultParagraphFont"/>
    <w:link w:val="CommentText"/>
    <w:rsid w:val="0070771C"/>
    <w:rPr>
      <w:rFonts w:ascii="Arial" w:eastAsia="SimSun" w:hAnsi="Arial" w:cs="Arial"/>
    </w:rPr>
  </w:style>
  <w:style w:type="paragraph" w:styleId="CommentSubject">
    <w:name w:val="annotation subject"/>
    <w:basedOn w:val="CommentText"/>
    <w:next w:val="CommentText"/>
    <w:link w:val="CommentSubjectChar"/>
    <w:rsid w:val="0070771C"/>
    <w:rPr>
      <w:b/>
      <w:bCs/>
    </w:rPr>
  </w:style>
  <w:style w:type="character" w:customStyle="1" w:styleId="CommentSubjectChar">
    <w:name w:val="Comment Subject Char"/>
    <w:basedOn w:val="CommentTextChar"/>
    <w:link w:val="CommentSubject"/>
    <w:rsid w:val="0070771C"/>
    <w:rPr>
      <w:rFonts w:ascii="Arial" w:eastAsia="SimSu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718</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CIVITAS Forum Network Declaration</vt:lpstr>
      <vt:lpstr>CIVITAS Forum Network Declaration</vt:lpstr>
    </vt:vector>
  </TitlesOfParts>
  <Company>FGM</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CIVITAS Forum Network Declaration</dc:title>
  <dc:creator>Fred DOTTER</dc:creator>
  <cp:lastModifiedBy>RUBLOVA Dariya</cp:lastModifiedBy>
  <cp:revision>5</cp:revision>
  <cp:lastPrinted>2011-03-14T06:35:00Z</cp:lastPrinted>
  <dcterms:created xsi:type="dcterms:W3CDTF">2014-12-03T08:50:00Z</dcterms:created>
  <dcterms:modified xsi:type="dcterms:W3CDTF">2014-12-18T09:25:00Z</dcterms:modified>
</cp:coreProperties>
</file>